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pPr w:leftFromText="180" w:rightFromText="180" w:vertAnchor="page" w:horzAnchor="margin" w:tblpY="2956"/>
        <w:tblW w:w="0" w:type="auto"/>
        <w:tblLook w:val="04A0" w:firstRow="1" w:lastRow="0" w:firstColumn="1" w:lastColumn="0" w:noHBand="0" w:noVBand="1"/>
      </w:tblPr>
      <w:tblGrid>
        <w:gridCol w:w="2605"/>
        <w:gridCol w:w="6745"/>
      </w:tblGrid>
      <w:tr w:rsidR="000130FC" w:rsidRPr="008F1112" w14:paraId="43C804A2" w14:textId="77777777" w:rsidTr="334F3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96733F5" w14:textId="6CA042C9" w:rsidR="000130FC" w:rsidRPr="008F1112" w:rsidRDefault="008A2E32" w:rsidP="1A80FE44">
            <w:pPr>
              <w:jc w:val="center"/>
            </w:pPr>
            <w:r>
              <w:rPr>
                <w:noProof/>
              </w:rPr>
              <w:drawing>
                <wp:inline distT="0" distB="0" distL="0" distR="0" wp14:anchorId="5B2F0D3B" wp14:editId="6E969A0B">
                  <wp:extent cx="4173647" cy="1373690"/>
                  <wp:effectExtent l="0" t="0" r="5080" b="0"/>
                  <wp:docPr id="1492673418" name="Picture 149267341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673418" name="Picture 1492673418"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8163" cy="1381759"/>
                          </a:xfrm>
                          <a:prstGeom prst="rect">
                            <a:avLst/>
                          </a:prstGeom>
                        </pic:spPr>
                      </pic:pic>
                    </a:graphicData>
                  </a:graphic>
                </wp:inline>
              </w:drawing>
            </w:r>
          </w:p>
          <w:p w14:paraId="0D1D9ACB" w14:textId="5B43F6FD" w:rsidR="000130FC" w:rsidRPr="008F1112" w:rsidRDefault="000130FC" w:rsidP="000130FC">
            <w:pPr>
              <w:jc w:val="center"/>
              <w:rPr>
                <w:rFonts w:ascii="Times New Roman" w:hAnsi="Times New Roman" w:cs="Times New Roman"/>
              </w:rPr>
            </w:pPr>
          </w:p>
        </w:tc>
      </w:tr>
      <w:tr w:rsidR="000130FC" w:rsidRPr="008F1112" w14:paraId="7D7CD449"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5D1505AA" w14:textId="3FE743FE" w:rsidR="000130FC" w:rsidRPr="008F1112" w:rsidRDefault="000130FC" w:rsidP="000130FC">
            <w:pPr>
              <w:rPr>
                <w:rFonts w:ascii="Times New Roman" w:hAnsi="Times New Roman" w:cs="Times New Roman"/>
              </w:rPr>
            </w:pPr>
            <w:r w:rsidRPr="008F1112">
              <w:rPr>
                <w:rFonts w:ascii="Times New Roman" w:hAnsi="Times New Roman" w:cs="Times New Roman"/>
              </w:rPr>
              <w:t>Credits per Semester</w:t>
            </w:r>
          </w:p>
        </w:tc>
        <w:tc>
          <w:tcPr>
            <w:tcW w:w="6745" w:type="dxa"/>
          </w:tcPr>
          <w:p w14:paraId="0A872400" w14:textId="0CB04883" w:rsidR="000130FC" w:rsidRPr="008F1112" w:rsidRDefault="00036CD9"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 credits per semester</w:t>
            </w:r>
          </w:p>
        </w:tc>
      </w:tr>
      <w:tr w:rsidR="000130FC" w:rsidRPr="008F1112" w14:paraId="1AFEE387"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38E8EEE1" w14:textId="09AE3B96" w:rsidR="000130FC" w:rsidRPr="008F1112" w:rsidRDefault="000130FC" w:rsidP="000130FC">
            <w:pPr>
              <w:rPr>
                <w:rFonts w:ascii="Times New Roman" w:hAnsi="Times New Roman" w:cs="Times New Roman"/>
              </w:rPr>
            </w:pPr>
            <w:r w:rsidRPr="008F1112">
              <w:rPr>
                <w:rFonts w:ascii="Times New Roman" w:hAnsi="Times New Roman" w:cs="Times New Roman"/>
              </w:rPr>
              <w:t>Instructor</w:t>
            </w:r>
          </w:p>
        </w:tc>
        <w:tc>
          <w:tcPr>
            <w:tcW w:w="6745" w:type="dxa"/>
          </w:tcPr>
          <w:p w14:paraId="7F4F2526" w14:textId="4EBB3D7A" w:rsidR="000130FC" w:rsidRPr="00E76BA6" w:rsidRDefault="000130FC" w:rsidP="00761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E76BA6">
              <w:rPr>
                <w:rFonts w:ascii="Times New Roman" w:hAnsi="Times New Roman" w:cs="Times New Roman"/>
                <w:lang w:val="es-ES"/>
              </w:rPr>
              <w:t>Instructor:</w:t>
            </w:r>
            <w:r w:rsidR="11E8F640" w:rsidRPr="00E76BA6">
              <w:rPr>
                <w:rFonts w:ascii="Times New Roman" w:hAnsi="Times New Roman" w:cs="Times New Roman"/>
                <w:lang w:val="es-ES"/>
              </w:rPr>
              <w:t xml:space="preserve"> </w:t>
            </w:r>
            <w:r w:rsidR="00451F52" w:rsidRPr="00E76BA6">
              <w:rPr>
                <w:rFonts w:ascii="Times New Roman" w:hAnsi="Times New Roman" w:cs="Times New Roman"/>
                <w:lang w:val="es-ES"/>
              </w:rPr>
              <w:t>Sonia B. Aguilar</w:t>
            </w:r>
            <w:r w:rsidR="00761FC1">
              <w:rPr>
                <w:rFonts w:ascii="Times New Roman" w:hAnsi="Times New Roman" w:cs="Times New Roman"/>
                <w:lang w:val="es-ES"/>
              </w:rPr>
              <w:t xml:space="preserve">, </w:t>
            </w:r>
            <w:proofErr w:type="spellStart"/>
            <w:r w:rsidR="00761FC1">
              <w:rPr>
                <w:rFonts w:ascii="Times New Roman" w:hAnsi="Times New Roman" w:cs="Times New Roman"/>
                <w:lang w:val="es-ES"/>
              </w:rPr>
              <w:t>Ph.D</w:t>
            </w:r>
            <w:proofErr w:type="spellEnd"/>
            <w:r w:rsidR="00761FC1">
              <w:rPr>
                <w:rFonts w:ascii="Times New Roman" w:hAnsi="Times New Roman" w:cs="Times New Roman"/>
                <w:lang w:val="es-ES"/>
              </w:rPr>
              <w:t>.</w:t>
            </w:r>
          </w:p>
          <w:p w14:paraId="3B4963D9" w14:textId="5CBAF6C1" w:rsidR="00586703" w:rsidRDefault="4DA10662" w:rsidP="00761FC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86119">
              <w:rPr>
                <w:rFonts w:ascii="Times New Roman" w:hAnsi="Times New Roman" w:cs="Times New Roman"/>
              </w:rPr>
              <w:t>Email:</w:t>
            </w:r>
            <w:r w:rsidR="00761FC1">
              <w:rPr>
                <w:rFonts w:ascii="Times New Roman" w:hAnsi="Times New Roman" w:cs="Times New Roman"/>
              </w:rPr>
              <w:t xml:space="preserve"> </w:t>
            </w:r>
            <w:hyperlink r:id="rId11" w:history="1">
              <w:r w:rsidR="00761FC1" w:rsidRPr="001864A2">
                <w:rPr>
                  <w:rStyle w:val="Hyperlink"/>
                  <w:rFonts w:ascii="Times New Roman" w:hAnsi="Times New Roman" w:cs="Times New Roman"/>
                </w:rPr>
                <w:t>sonia.aguilar@stisd.net</w:t>
              </w:r>
            </w:hyperlink>
          </w:p>
          <w:p w14:paraId="0B993E08" w14:textId="77777777" w:rsidR="00761FC1" w:rsidRPr="00286119" w:rsidRDefault="00761FC1" w:rsidP="00761FC1">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8856E0" w14:textId="5E75D165" w:rsidR="00586703" w:rsidRPr="00586703" w:rsidRDefault="00586703" w:rsidP="00586703">
            <w:pPr>
              <w:spacing w:line="276" w:lineRule="auto"/>
              <w:ind w:left="109" w:right="1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586703">
              <w:rPr>
                <w:rFonts w:ascii="Times New Roman" w:hAnsi="Times New Roman" w:cs="Times New Roman"/>
                <w:i/>
                <w:iCs/>
                <w:sz w:val="22"/>
              </w:rPr>
              <w:t xml:space="preserve">I am available by </w:t>
            </w:r>
            <w:r w:rsidR="007C17B8">
              <w:rPr>
                <w:rFonts w:ascii="Times New Roman" w:hAnsi="Times New Roman" w:cs="Times New Roman"/>
                <w:i/>
                <w:iCs/>
                <w:sz w:val="22"/>
              </w:rPr>
              <w:t>REMIND or TEAMS</w:t>
            </w:r>
            <w:r w:rsidRPr="00586703">
              <w:rPr>
                <w:rFonts w:ascii="Times New Roman" w:hAnsi="Times New Roman" w:cs="Times New Roman"/>
                <w:i/>
                <w:iCs/>
                <w:sz w:val="22"/>
              </w:rPr>
              <w:t xml:space="preserve"> during the hours posted below. Outside of those hours (or if I happen to be on another line when you call), please feel free to leave a detailed voicemail. I will respond via email.</w:t>
            </w:r>
          </w:p>
          <w:p w14:paraId="2D118D11" w14:textId="77777777" w:rsidR="00451F52" w:rsidRDefault="00586703" w:rsidP="07683EC3">
            <w:pPr>
              <w:spacing w:before="208"/>
              <w:ind w:left="1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7683EC3">
              <w:rPr>
                <w:rFonts w:ascii="Times New Roman" w:hAnsi="Times New Roman" w:cs="Times New Roman"/>
                <w:b/>
                <w:bCs/>
                <w:sz w:val="20"/>
                <w:szCs w:val="20"/>
              </w:rPr>
              <w:t>Conference times available for communication:</w:t>
            </w:r>
            <w:r w:rsidR="00451F52">
              <w:rPr>
                <w:rFonts w:ascii="Times New Roman" w:hAnsi="Times New Roman" w:cs="Times New Roman"/>
                <w:b/>
                <w:bCs/>
                <w:sz w:val="20"/>
                <w:szCs w:val="20"/>
              </w:rPr>
              <w:t xml:space="preserve"> </w:t>
            </w:r>
          </w:p>
          <w:p w14:paraId="58A7EA06" w14:textId="38F86A44" w:rsidR="00586703" w:rsidRPr="00586703" w:rsidRDefault="00451F52" w:rsidP="07683EC3">
            <w:pPr>
              <w:spacing w:before="208"/>
              <w:ind w:left="1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0"/>
                <w:szCs w:val="20"/>
              </w:rPr>
            </w:pPr>
            <w:r>
              <w:rPr>
                <w:rFonts w:ascii="Times New Roman" w:hAnsi="Times New Roman" w:cs="Times New Roman"/>
                <w:b/>
                <w:bCs/>
                <w:sz w:val="20"/>
                <w:szCs w:val="20"/>
              </w:rPr>
              <w:t>MW- 3:00-4:00 p.m. or TT 8:00-8:30 a.m.</w:t>
            </w:r>
          </w:p>
          <w:p w14:paraId="5B20F90A" w14:textId="3A50729A" w:rsidR="00586703" w:rsidRPr="008F1112" w:rsidRDefault="00586703"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130FC" w:rsidRPr="008F1112" w14:paraId="54D041D8"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3A27641D" w14:textId="27CCC108" w:rsidR="000130FC" w:rsidRPr="008F1112" w:rsidRDefault="000130FC" w:rsidP="000130FC">
            <w:pPr>
              <w:rPr>
                <w:rFonts w:ascii="Times New Roman" w:hAnsi="Times New Roman" w:cs="Times New Roman"/>
              </w:rPr>
            </w:pPr>
            <w:r w:rsidRPr="008F1112">
              <w:rPr>
                <w:rFonts w:ascii="Times New Roman" w:hAnsi="Times New Roman" w:cs="Times New Roman"/>
              </w:rPr>
              <w:t>Course Description</w:t>
            </w:r>
          </w:p>
        </w:tc>
        <w:tc>
          <w:tcPr>
            <w:tcW w:w="6745" w:type="dxa"/>
          </w:tcPr>
          <w:p w14:paraId="1438743F" w14:textId="5943F797" w:rsidR="000130FC" w:rsidRPr="008F1112" w:rsidRDefault="00866FEA"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Computer Science</w:t>
            </w:r>
          </w:p>
        </w:tc>
      </w:tr>
      <w:tr w:rsidR="000130FC" w:rsidRPr="008F1112" w14:paraId="7D5F335C"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0EA81033" w14:textId="0F80D1A1" w:rsidR="000130FC" w:rsidRPr="008F1112" w:rsidRDefault="000130FC" w:rsidP="000130FC">
            <w:pPr>
              <w:rPr>
                <w:rFonts w:ascii="Times New Roman" w:hAnsi="Times New Roman" w:cs="Times New Roman"/>
              </w:rPr>
            </w:pPr>
            <w:r w:rsidRPr="008F1112">
              <w:rPr>
                <w:rFonts w:ascii="Times New Roman" w:hAnsi="Times New Roman" w:cs="Times New Roman"/>
              </w:rPr>
              <w:t>Learning/Performance Objectives</w:t>
            </w:r>
          </w:p>
        </w:tc>
        <w:tc>
          <w:tcPr>
            <w:tcW w:w="6745" w:type="dxa"/>
          </w:tcPr>
          <w:p w14:paraId="60822F58" w14:textId="6C2A7637" w:rsidR="000130FC" w:rsidRPr="008F1112" w:rsidRDefault="00866FEA" w:rsidP="25F603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Students will develop computer literacy skills to adapt to emerging technologies used in the global marketplace.  Students will implement personal and interpersonal skills to prepare for a rapidly evolving workplace environment. Students will enhance reading, writing, computing, </w:t>
            </w:r>
            <w:r w:rsidR="007E50ED">
              <w:rPr>
                <w:rFonts w:ascii="Times New Roman" w:hAnsi="Times New Roman" w:cs="Times New Roman"/>
              </w:rPr>
              <w:t>communication,</w:t>
            </w:r>
            <w:r>
              <w:rPr>
                <w:rFonts w:ascii="Times New Roman" w:hAnsi="Times New Roman" w:cs="Times New Roman"/>
              </w:rPr>
              <w:t xml:space="preserve"> and reasoning skills and apply them to the information technology environment. </w:t>
            </w:r>
          </w:p>
        </w:tc>
      </w:tr>
      <w:tr w:rsidR="000130FC" w:rsidRPr="008F1112" w14:paraId="71862079"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1BC78D6A" w14:textId="4AEEEE29" w:rsidR="000130FC" w:rsidRPr="008F1112" w:rsidRDefault="34FE14BD" w:rsidP="0FDBCC3B">
            <w:pPr>
              <w:rPr>
                <w:rFonts w:ascii="Times New Roman" w:hAnsi="Times New Roman" w:cs="Times New Roman"/>
              </w:rPr>
            </w:pPr>
            <w:r w:rsidRPr="0FDBCC3B">
              <w:rPr>
                <w:rFonts w:ascii="Times New Roman" w:hAnsi="Times New Roman" w:cs="Times New Roman"/>
              </w:rPr>
              <w:t xml:space="preserve">Adopted </w:t>
            </w:r>
            <w:r w:rsidR="1B1EABB5" w:rsidRPr="0FDBCC3B">
              <w:rPr>
                <w:rFonts w:ascii="Times New Roman" w:hAnsi="Times New Roman" w:cs="Times New Roman"/>
              </w:rPr>
              <w:t>Instructional Materials</w:t>
            </w:r>
          </w:p>
          <w:p w14:paraId="5FDDBC3C" w14:textId="00FDBCDD" w:rsidR="000130FC" w:rsidRPr="008F1112" w:rsidRDefault="000130FC" w:rsidP="0FDBCC3B">
            <w:pPr>
              <w:rPr>
                <w:rFonts w:ascii="Times New Roman" w:hAnsi="Times New Roman" w:cs="Times New Roman"/>
              </w:rPr>
            </w:pPr>
          </w:p>
        </w:tc>
        <w:tc>
          <w:tcPr>
            <w:tcW w:w="6745" w:type="dxa"/>
          </w:tcPr>
          <w:p w14:paraId="588B4295" w14:textId="00324C5D" w:rsidR="000130FC" w:rsidRPr="008F1112" w:rsidRDefault="00E76BA6" w:rsidP="00761F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K-12 </w:t>
            </w:r>
          </w:p>
        </w:tc>
      </w:tr>
      <w:tr w:rsidR="000130FC" w:rsidRPr="008F1112" w14:paraId="4BA76FA1"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7E6D407B" w14:textId="38DCAECD" w:rsidR="000130FC" w:rsidRPr="008F1112" w:rsidRDefault="000130FC" w:rsidP="000130FC">
            <w:pPr>
              <w:rPr>
                <w:rFonts w:ascii="Times New Roman" w:hAnsi="Times New Roman" w:cs="Times New Roman"/>
              </w:rPr>
            </w:pPr>
            <w:r w:rsidRPr="008F1112">
              <w:rPr>
                <w:rFonts w:ascii="Times New Roman" w:hAnsi="Times New Roman" w:cs="Times New Roman"/>
              </w:rPr>
              <w:t>Instructional Methods</w:t>
            </w:r>
          </w:p>
        </w:tc>
        <w:tc>
          <w:tcPr>
            <w:tcW w:w="6745" w:type="dxa"/>
          </w:tcPr>
          <w:p w14:paraId="276A4CA9" w14:textId="466A8A48" w:rsidR="00586703" w:rsidRPr="004A010C" w:rsidRDefault="00586703" w:rsidP="00586703">
            <w:pPr>
              <w:pStyle w:val="BodyText"/>
              <w:spacing w:before="0"/>
              <w:ind w:left="109"/>
              <w:cnfStyle w:val="000000000000" w:firstRow="0" w:lastRow="0" w:firstColumn="0" w:lastColumn="0" w:oddVBand="0" w:evenVBand="0" w:oddHBand="0" w:evenHBand="0" w:firstRowFirstColumn="0" w:firstRowLastColumn="0" w:lastRowFirstColumn="0" w:lastRowLastColumn="0"/>
              <w:rPr>
                <w:sz w:val="22"/>
                <w:szCs w:val="22"/>
              </w:rPr>
            </w:pPr>
            <w:r w:rsidRPr="004A010C">
              <w:rPr>
                <w:sz w:val="22"/>
                <w:szCs w:val="22"/>
              </w:rPr>
              <w:t>Lectures, multimedia elements, class discussions, case studies, projects and individual assignments, cooperative learning</w:t>
            </w:r>
          </w:p>
          <w:p w14:paraId="404FACDD" w14:textId="052AC924" w:rsidR="000130FC" w:rsidRPr="008F1112" w:rsidRDefault="000130F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130FC" w:rsidRPr="008F1112" w14:paraId="0B35D9C3"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577BC390" w14:textId="77777777" w:rsidR="000130FC" w:rsidRDefault="000130FC" w:rsidP="000130FC">
            <w:pPr>
              <w:rPr>
                <w:rFonts w:ascii="Times New Roman" w:hAnsi="Times New Roman" w:cs="Times New Roman"/>
                <w:b w:val="0"/>
                <w:bCs w:val="0"/>
              </w:rPr>
            </w:pPr>
            <w:r w:rsidRPr="008F1112">
              <w:rPr>
                <w:rFonts w:ascii="Times New Roman" w:hAnsi="Times New Roman" w:cs="Times New Roman"/>
              </w:rPr>
              <w:t>Grading Policy</w:t>
            </w:r>
          </w:p>
          <w:p w14:paraId="22F9CD94" w14:textId="77777777" w:rsidR="003C5FD6" w:rsidRPr="003C5FD6" w:rsidRDefault="003C5FD6" w:rsidP="003C5FD6">
            <w:pPr>
              <w:rPr>
                <w:rFonts w:ascii="Times New Roman" w:hAnsi="Times New Roman" w:cs="Times New Roman"/>
              </w:rPr>
            </w:pPr>
          </w:p>
          <w:p w14:paraId="5053B795" w14:textId="77777777" w:rsidR="003C5FD6" w:rsidRPr="003C5FD6" w:rsidRDefault="003C5FD6" w:rsidP="003C5FD6">
            <w:pPr>
              <w:rPr>
                <w:rFonts w:ascii="Times New Roman" w:hAnsi="Times New Roman" w:cs="Times New Roman"/>
              </w:rPr>
            </w:pPr>
          </w:p>
          <w:p w14:paraId="09C34913" w14:textId="22E2926F" w:rsidR="003C5FD6" w:rsidRPr="003C5FD6" w:rsidRDefault="003C5FD6" w:rsidP="003C5FD6">
            <w:pPr>
              <w:rPr>
                <w:rFonts w:ascii="Times New Roman" w:hAnsi="Times New Roman" w:cs="Times New Roman"/>
              </w:rPr>
            </w:pPr>
          </w:p>
        </w:tc>
        <w:tc>
          <w:tcPr>
            <w:tcW w:w="6745" w:type="dxa"/>
          </w:tcPr>
          <w:p w14:paraId="0D6AFD03" w14:textId="77777777" w:rsidR="000130FC" w:rsidRDefault="00286119" w:rsidP="002861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This course will comprise of 2 grading categories: </w:t>
            </w:r>
          </w:p>
          <w:p w14:paraId="249A5363" w14:textId="77777777" w:rsidR="00286119" w:rsidRDefault="00286119" w:rsidP="002861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Minor/daily work……60%</w:t>
            </w:r>
          </w:p>
          <w:p w14:paraId="23D7070A" w14:textId="3962CE9B" w:rsidR="00286119" w:rsidRPr="003C5FD6" w:rsidRDefault="00286119" w:rsidP="002861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Assessments…………40%</w:t>
            </w:r>
          </w:p>
        </w:tc>
      </w:tr>
      <w:tr w:rsidR="000130FC" w:rsidRPr="008F1112" w14:paraId="6384C284"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350EBE91" w14:textId="452A2627" w:rsidR="000130FC" w:rsidRPr="008F1112" w:rsidRDefault="000130FC" w:rsidP="000130FC">
            <w:pPr>
              <w:rPr>
                <w:rFonts w:ascii="Times New Roman" w:hAnsi="Times New Roman" w:cs="Times New Roman"/>
              </w:rPr>
            </w:pPr>
            <w:r w:rsidRPr="008F1112">
              <w:rPr>
                <w:rFonts w:ascii="Times New Roman" w:hAnsi="Times New Roman" w:cs="Times New Roman"/>
              </w:rPr>
              <w:t>Technology Policy</w:t>
            </w:r>
          </w:p>
        </w:tc>
        <w:tc>
          <w:tcPr>
            <w:tcW w:w="6745" w:type="dxa"/>
          </w:tcPr>
          <w:p w14:paraId="2258673D" w14:textId="710D7E38" w:rsidR="000130FC" w:rsidRDefault="002C7ADB" w:rsidP="000130FC">
            <w:pPr>
              <w:cnfStyle w:val="000000000000" w:firstRow="0" w:lastRow="0" w:firstColumn="0" w:lastColumn="0" w:oddVBand="0" w:evenVBand="0" w:oddHBand="0" w:evenHBand="0" w:firstRowFirstColumn="0" w:firstRowLastColumn="0" w:lastRowFirstColumn="0" w:lastRowLastColumn="0"/>
              <w:rPr>
                <w:rFonts w:ascii="Times New Roman" w:eastAsia="Garamond" w:hAnsi="Times New Roman" w:cs="Times New Roman"/>
                <w:sz w:val="22"/>
                <w:szCs w:val="22"/>
              </w:rPr>
            </w:pPr>
            <w:r w:rsidRPr="004A010C">
              <w:rPr>
                <w:rFonts w:ascii="Times New Roman" w:eastAsia="Garamond" w:hAnsi="Times New Roman" w:cs="Times New Roman"/>
                <w:sz w:val="22"/>
                <w:szCs w:val="22"/>
              </w:rPr>
              <w:t xml:space="preserve">Students are </w:t>
            </w:r>
            <w:r w:rsidR="001110BF">
              <w:rPr>
                <w:rFonts w:ascii="Times New Roman" w:eastAsia="Garamond" w:hAnsi="Times New Roman" w:cs="Times New Roman"/>
                <w:sz w:val="22"/>
                <w:szCs w:val="22"/>
              </w:rPr>
              <w:t xml:space="preserve">provided with a Chromebook, Internet </w:t>
            </w:r>
            <w:proofErr w:type="spellStart"/>
            <w:r w:rsidR="001110BF">
              <w:rPr>
                <w:rFonts w:ascii="Times New Roman" w:eastAsia="Garamond" w:hAnsi="Times New Roman" w:cs="Times New Roman"/>
                <w:sz w:val="22"/>
                <w:szCs w:val="22"/>
              </w:rPr>
              <w:t>HotSpot</w:t>
            </w:r>
            <w:proofErr w:type="spellEnd"/>
            <w:r w:rsidR="001110BF">
              <w:rPr>
                <w:rFonts w:ascii="Times New Roman" w:eastAsia="Garamond" w:hAnsi="Times New Roman" w:cs="Times New Roman"/>
                <w:sz w:val="22"/>
                <w:szCs w:val="22"/>
              </w:rPr>
              <w:t xml:space="preserve">, </w:t>
            </w:r>
            <w:proofErr w:type="spellStart"/>
            <w:r w:rsidR="001110BF">
              <w:rPr>
                <w:rFonts w:ascii="Times New Roman" w:eastAsia="Garamond" w:hAnsi="Times New Roman" w:cs="Times New Roman"/>
                <w:sz w:val="22"/>
                <w:szCs w:val="22"/>
              </w:rPr>
              <w:t>Ipad</w:t>
            </w:r>
            <w:proofErr w:type="spellEnd"/>
            <w:r w:rsidR="001110BF">
              <w:rPr>
                <w:rFonts w:ascii="Times New Roman" w:eastAsia="Garamond" w:hAnsi="Times New Roman" w:cs="Times New Roman"/>
                <w:sz w:val="22"/>
                <w:szCs w:val="22"/>
              </w:rPr>
              <w:t xml:space="preserve"> with Keyboard, Digital Pen, and a calculator for grades 8 and 9. </w:t>
            </w:r>
          </w:p>
          <w:p w14:paraId="2DB0144B" w14:textId="57075517" w:rsidR="001110BF" w:rsidRDefault="001110BF"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11B18D41" w14:textId="49DAFC4A" w:rsidR="004A010C" w:rsidRPr="004A010C" w:rsidRDefault="004A010C" w:rsidP="006406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130FC" w:rsidRPr="008F1112" w14:paraId="5636F3E9"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25A28DCE" w14:textId="77777777" w:rsidR="00A87F8D" w:rsidRDefault="00A87F8D" w:rsidP="000130FC">
            <w:pPr>
              <w:rPr>
                <w:rFonts w:ascii="Times New Roman" w:hAnsi="Times New Roman" w:cs="Times New Roman"/>
                <w:b w:val="0"/>
                <w:bCs w:val="0"/>
              </w:rPr>
            </w:pPr>
          </w:p>
          <w:p w14:paraId="2D55A436" w14:textId="53D0460E" w:rsidR="00A87F8D" w:rsidRPr="00286119" w:rsidRDefault="00286119" w:rsidP="00286119">
            <w:pPr>
              <w:rPr>
                <w:rFonts w:ascii="Times New Roman" w:hAnsi="Times New Roman" w:cs="Times New Roman"/>
              </w:rPr>
            </w:pPr>
            <w:r w:rsidRPr="00286119">
              <w:rPr>
                <w:rFonts w:ascii="Times New Roman" w:hAnsi="Times New Roman" w:cs="Times New Roman"/>
              </w:rPr>
              <w:t>Retesting</w:t>
            </w:r>
            <w:r w:rsidR="00C25F7E">
              <w:rPr>
                <w:rFonts w:ascii="Times New Roman" w:hAnsi="Times New Roman" w:cs="Times New Roman"/>
              </w:rPr>
              <w:t xml:space="preserve"> Procedures</w:t>
            </w:r>
          </w:p>
          <w:p w14:paraId="3C7583CE" w14:textId="77777777" w:rsidR="00A87F8D" w:rsidRDefault="00A87F8D" w:rsidP="000130FC">
            <w:pPr>
              <w:rPr>
                <w:rFonts w:ascii="Times New Roman" w:hAnsi="Times New Roman" w:cs="Times New Roman"/>
                <w:b w:val="0"/>
                <w:bCs w:val="0"/>
              </w:rPr>
            </w:pPr>
          </w:p>
          <w:p w14:paraId="37E8989B" w14:textId="5F2D3F85" w:rsidR="00A87F8D" w:rsidRPr="008F1112" w:rsidRDefault="00A87F8D" w:rsidP="000130FC">
            <w:pPr>
              <w:rPr>
                <w:rFonts w:ascii="Times New Roman" w:hAnsi="Times New Roman" w:cs="Times New Roman"/>
              </w:rPr>
            </w:pPr>
          </w:p>
        </w:tc>
        <w:tc>
          <w:tcPr>
            <w:tcW w:w="6745" w:type="dxa"/>
          </w:tcPr>
          <w:p w14:paraId="7888E68A" w14:textId="77777777" w:rsidR="00286119" w:rsidRDefault="00286119" w:rsidP="002861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33404E" w14:textId="1D62F620" w:rsidR="000130FC" w:rsidRPr="008F1112" w:rsidRDefault="00286119" w:rsidP="002861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Retested grades may earn up to a 70%</w:t>
            </w:r>
          </w:p>
        </w:tc>
      </w:tr>
      <w:tr w:rsidR="00B455D5" w:rsidRPr="008F1112" w14:paraId="6F8EB5FB"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5FC5E5E5" w14:textId="77777777" w:rsidR="00B455D5" w:rsidRDefault="00B455D5" w:rsidP="000130FC">
            <w:pPr>
              <w:rPr>
                <w:rFonts w:ascii="Times New Roman" w:hAnsi="Times New Roman" w:cs="Times New Roman"/>
                <w:b w:val="0"/>
                <w:bCs w:val="0"/>
              </w:rPr>
            </w:pPr>
            <w:r>
              <w:rPr>
                <w:rFonts w:ascii="Times New Roman" w:hAnsi="Times New Roman" w:cs="Times New Roman"/>
              </w:rPr>
              <w:t>Late Work Policy</w:t>
            </w:r>
          </w:p>
          <w:p w14:paraId="25D03061" w14:textId="77777777" w:rsidR="00B455D5" w:rsidRDefault="00B455D5" w:rsidP="000130FC">
            <w:pPr>
              <w:rPr>
                <w:rFonts w:ascii="Times New Roman" w:hAnsi="Times New Roman" w:cs="Times New Roman"/>
                <w:b w:val="0"/>
                <w:bCs w:val="0"/>
              </w:rPr>
            </w:pPr>
          </w:p>
          <w:p w14:paraId="1774CE65" w14:textId="46116EB0" w:rsidR="00B455D5" w:rsidRPr="008F1112" w:rsidRDefault="00B455D5" w:rsidP="000130FC">
            <w:pPr>
              <w:rPr>
                <w:rFonts w:ascii="Times New Roman" w:hAnsi="Times New Roman" w:cs="Times New Roman"/>
              </w:rPr>
            </w:pPr>
          </w:p>
        </w:tc>
        <w:tc>
          <w:tcPr>
            <w:tcW w:w="6745" w:type="dxa"/>
          </w:tcPr>
          <w:p w14:paraId="23CDC12E" w14:textId="77777777" w:rsidR="0086269D" w:rsidRDefault="0086269D" w:rsidP="008626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269D">
              <w:rPr>
                <w:rFonts w:ascii="Times New Roman" w:hAnsi="Times New Roman" w:cs="Times New Roman"/>
                <w:sz w:val="22"/>
                <w:szCs w:val="22"/>
              </w:rPr>
              <w:t xml:space="preserve">All work is due at the designated assigned time. </w:t>
            </w:r>
          </w:p>
          <w:p w14:paraId="7B5171F9" w14:textId="7452454A" w:rsidR="0086269D" w:rsidRDefault="0086269D" w:rsidP="008626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269D">
              <w:rPr>
                <w:rFonts w:ascii="Times New Roman" w:hAnsi="Times New Roman" w:cs="Times New Roman"/>
                <w:b/>
                <w:bCs/>
                <w:sz w:val="22"/>
                <w:szCs w:val="22"/>
              </w:rPr>
              <w:t>Late work due to absences:</w:t>
            </w:r>
            <w:r>
              <w:rPr>
                <w:rFonts w:ascii="Times New Roman" w:hAnsi="Times New Roman" w:cs="Times New Roman"/>
                <w:sz w:val="22"/>
                <w:szCs w:val="22"/>
              </w:rPr>
              <w:t xml:space="preserve"> </w:t>
            </w:r>
            <w:r w:rsidRPr="0086269D">
              <w:rPr>
                <w:rFonts w:ascii="Times New Roman" w:hAnsi="Times New Roman" w:cs="Times New Roman"/>
                <w:sz w:val="22"/>
                <w:szCs w:val="22"/>
              </w:rPr>
              <w:t xml:space="preserve">Students absent on a day work is due shall receive a due date for the next </w:t>
            </w:r>
            <w:r>
              <w:rPr>
                <w:rFonts w:ascii="Times New Roman" w:hAnsi="Times New Roman" w:cs="Times New Roman"/>
                <w:sz w:val="22"/>
                <w:szCs w:val="22"/>
              </w:rPr>
              <w:t>class meeting</w:t>
            </w:r>
            <w:r w:rsidRPr="0086269D">
              <w:rPr>
                <w:rFonts w:ascii="Times New Roman" w:hAnsi="Times New Roman" w:cs="Times New Roman"/>
                <w:sz w:val="22"/>
                <w:szCs w:val="22"/>
              </w:rPr>
              <w:t xml:space="preserve">. All homework is due at the beginning of the class hour. Assignments submitted electronically are due before the beginning of class time on the scheduled due date. </w:t>
            </w:r>
            <w:r>
              <w:rPr>
                <w:rFonts w:ascii="Times New Roman" w:hAnsi="Times New Roman" w:cs="Times New Roman"/>
                <w:sz w:val="22"/>
                <w:szCs w:val="22"/>
              </w:rPr>
              <w:t>Students who are absent on the day work is assigned will be assigned said work upon their return to class and given the same time frame for completion as originally assigned. Work turned in during this time shall receive full credit.</w:t>
            </w:r>
          </w:p>
          <w:p w14:paraId="2C466558" w14:textId="23AAA6BB" w:rsidR="0086269D" w:rsidRDefault="0086269D" w:rsidP="008626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64CB0B87" w14:textId="5561E97F" w:rsidR="0086269D" w:rsidRPr="0086269D" w:rsidRDefault="0086269D" w:rsidP="008626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269D">
              <w:rPr>
                <w:rFonts w:ascii="Times New Roman" w:hAnsi="Times New Roman" w:cs="Times New Roman"/>
                <w:b/>
                <w:bCs/>
                <w:sz w:val="22"/>
                <w:szCs w:val="22"/>
              </w:rPr>
              <w:t>Late work not due to absences:</w:t>
            </w:r>
            <w:r>
              <w:rPr>
                <w:rFonts w:ascii="Times New Roman" w:hAnsi="Times New Roman" w:cs="Times New Roman"/>
                <w:sz w:val="22"/>
                <w:szCs w:val="22"/>
              </w:rPr>
              <w:t xml:space="preserve"> For all assignments turned in late, 10 points shall be deducted for each day an assignment is late with the maximum penalty not exceeding 50 points. </w:t>
            </w:r>
          </w:p>
          <w:p w14:paraId="771EB18F" w14:textId="77777777" w:rsidR="00B455D5" w:rsidRPr="00A87F8D" w:rsidRDefault="00B455D5"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648EEFB5" w14:textId="4FE0B119" w:rsidR="00831CA3" w:rsidRDefault="00831CA3" w:rsidP="000130FC">
      <w:pPr>
        <w:jc w:val="center"/>
        <w:rPr>
          <w:rFonts w:ascii="Times New Roman" w:hAnsi="Times New Roman" w:cs="Times New Roman"/>
        </w:rPr>
      </w:pPr>
    </w:p>
    <w:p w14:paraId="79F6E0E6" w14:textId="0F1EC913" w:rsidR="00AD4B73" w:rsidRDefault="00AD4B73" w:rsidP="000130FC">
      <w:pPr>
        <w:jc w:val="center"/>
        <w:rPr>
          <w:rFonts w:ascii="Times New Roman" w:hAnsi="Times New Roman" w:cs="Times New Roman"/>
        </w:rPr>
      </w:pPr>
    </w:p>
    <w:p w14:paraId="69DCB413" w14:textId="52F53888" w:rsidR="00ED2609" w:rsidRDefault="00ED2609" w:rsidP="00ED2609">
      <w:pPr>
        <w:jc w:val="center"/>
        <w:rPr>
          <w:rFonts w:ascii="Times New Roman" w:hAnsi="Times New Roman" w:cs="Times New Roman"/>
          <w:b/>
          <w:bCs/>
          <w:sz w:val="32"/>
          <w:szCs w:val="32"/>
        </w:rPr>
      </w:pPr>
    </w:p>
    <w:p w14:paraId="2486AE5F" w14:textId="77777777" w:rsidR="00ED2609" w:rsidRPr="00ED2609" w:rsidRDefault="00ED2609" w:rsidP="00ED2609">
      <w:pPr>
        <w:rPr>
          <w:rFonts w:ascii="Times New Roman" w:hAnsi="Times New Roman" w:cs="Times New Roman"/>
          <w:b/>
          <w:bCs/>
          <w:sz w:val="32"/>
          <w:szCs w:val="32"/>
        </w:rPr>
      </w:pPr>
    </w:p>
    <w:p w14:paraId="26B83772" w14:textId="77777777" w:rsidR="000130FC" w:rsidRPr="008F1112" w:rsidRDefault="000130FC">
      <w:pPr>
        <w:rPr>
          <w:rFonts w:ascii="Times New Roman" w:hAnsi="Times New Roman" w:cs="Times New Roman"/>
        </w:rPr>
      </w:pPr>
    </w:p>
    <w:sectPr w:rsidR="000130FC" w:rsidRPr="008F1112" w:rsidSect="003C5FD6">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999C" w14:textId="77777777" w:rsidR="002E70A1" w:rsidRDefault="002E70A1" w:rsidP="000130FC">
      <w:r>
        <w:separator/>
      </w:r>
    </w:p>
  </w:endnote>
  <w:endnote w:type="continuationSeparator" w:id="0">
    <w:p w14:paraId="4F4E6E56" w14:textId="77777777" w:rsidR="002E70A1" w:rsidRDefault="002E70A1" w:rsidP="0001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DFB8D5" w14:paraId="2AA4B258" w14:textId="77777777" w:rsidTr="6CDFB8D5">
      <w:tc>
        <w:tcPr>
          <w:tcW w:w="3120" w:type="dxa"/>
        </w:tcPr>
        <w:p w14:paraId="2EB1DD66" w14:textId="50C06879" w:rsidR="6CDFB8D5" w:rsidRDefault="6CDFB8D5" w:rsidP="6CDFB8D5">
          <w:pPr>
            <w:pStyle w:val="Header"/>
            <w:ind w:left="-115"/>
          </w:pPr>
        </w:p>
      </w:tc>
      <w:tc>
        <w:tcPr>
          <w:tcW w:w="3120" w:type="dxa"/>
        </w:tcPr>
        <w:p w14:paraId="1B60E07A" w14:textId="04A88D2F" w:rsidR="6CDFB8D5" w:rsidRDefault="6CDFB8D5" w:rsidP="6CDFB8D5">
          <w:pPr>
            <w:pStyle w:val="Header"/>
            <w:jc w:val="center"/>
          </w:pPr>
        </w:p>
      </w:tc>
      <w:tc>
        <w:tcPr>
          <w:tcW w:w="3120" w:type="dxa"/>
        </w:tcPr>
        <w:p w14:paraId="7F2F5B2F" w14:textId="6928760F" w:rsidR="6CDFB8D5" w:rsidRDefault="6CDFB8D5" w:rsidP="6CDFB8D5">
          <w:pPr>
            <w:pStyle w:val="Header"/>
            <w:ind w:right="-115"/>
            <w:jc w:val="right"/>
          </w:pPr>
        </w:p>
      </w:tc>
    </w:tr>
  </w:tbl>
  <w:p w14:paraId="6F0AF998" w14:textId="08B1A16D" w:rsidR="6CDFB8D5" w:rsidRDefault="6CDFB8D5" w:rsidP="6CDFB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5463" w14:textId="77777777" w:rsidR="002E70A1" w:rsidRDefault="002E70A1" w:rsidP="000130FC">
      <w:r>
        <w:separator/>
      </w:r>
    </w:p>
  </w:footnote>
  <w:footnote w:type="continuationSeparator" w:id="0">
    <w:p w14:paraId="6B1D44F5" w14:textId="77777777" w:rsidR="002E70A1" w:rsidRDefault="002E70A1" w:rsidP="0001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6B8E" w14:textId="6068F60B" w:rsidR="000130FC" w:rsidRDefault="008A2E32" w:rsidP="000130FC">
    <w:pPr>
      <w:pStyle w:val="Header"/>
      <w:jc w:val="center"/>
    </w:pPr>
    <w:r>
      <w:rPr>
        <w:noProof/>
      </w:rPr>
      <w:drawing>
        <wp:inline distT="0" distB="0" distL="0" distR="0" wp14:anchorId="35B3F36A" wp14:editId="15BB51F6">
          <wp:extent cx="1729212" cy="569014"/>
          <wp:effectExtent l="0" t="0" r="0" b="2540"/>
          <wp:docPr id="1492673419" name="Picture 14926734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673419" name="Picture 1492673419"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54614" cy="577373"/>
                  </a:xfrm>
                  <a:prstGeom prst="rect">
                    <a:avLst/>
                  </a:prstGeom>
                </pic:spPr>
              </pic:pic>
            </a:graphicData>
          </a:graphic>
        </wp:inline>
      </w:drawing>
    </w:r>
  </w:p>
  <w:p w14:paraId="013208D1" w14:textId="7788F2F2" w:rsidR="002C7ADB" w:rsidRDefault="002C7ADB" w:rsidP="000130FC">
    <w:pPr>
      <w:pStyle w:val="Header"/>
      <w:jc w:val="center"/>
    </w:pPr>
  </w:p>
  <w:p w14:paraId="5BDD2784" w14:textId="747DE814" w:rsidR="002C7ADB" w:rsidRPr="002C7ADB" w:rsidRDefault="008A2E32" w:rsidP="000130FC">
    <w:pPr>
      <w:pStyle w:val="Header"/>
      <w:jc w:val="center"/>
      <w:rPr>
        <w:rFonts w:ascii="Times New Roman" w:hAnsi="Times New Roman" w:cs="Times New Roman"/>
      </w:rPr>
    </w:pPr>
    <w:r>
      <w:rPr>
        <w:rFonts w:ascii="Times New Roman" w:hAnsi="Times New Roman" w:cs="Times New Roman"/>
      </w:rPr>
      <w:t>100 Med High Drive, Mercedes, TX, 78570</w:t>
    </w:r>
  </w:p>
  <w:p w14:paraId="2F690A34" w14:textId="2173B8B6" w:rsidR="002C7ADB" w:rsidRPr="002C7ADB" w:rsidRDefault="008A2E32" w:rsidP="000130FC">
    <w:pPr>
      <w:pStyle w:val="Header"/>
      <w:jc w:val="center"/>
      <w:rPr>
        <w:rFonts w:ascii="Times New Roman" w:hAnsi="Times New Roman" w:cs="Times New Roman"/>
      </w:rPr>
    </w:pPr>
    <w:r>
      <w:rPr>
        <w:rFonts w:ascii="Times New Roman" w:hAnsi="Times New Roman" w:cs="Times New Roman"/>
      </w:rPr>
      <w:t>956.514.4201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969"/>
    <w:multiLevelType w:val="hybridMultilevel"/>
    <w:tmpl w:val="172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E2E30"/>
    <w:multiLevelType w:val="hybridMultilevel"/>
    <w:tmpl w:val="6AC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FC"/>
    <w:rsid w:val="000130FC"/>
    <w:rsid w:val="00036CD9"/>
    <w:rsid w:val="00075D90"/>
    <w:rsid w:val="001110BF"/>
    <w:rsid w:val="001F0CCD"/>
    <w:rsid w:val="00212F80"/>
    <w:rsid w:val="00286119"/>
    <w:rsid w:val="002A423D"/>
    <w:rsid w:val="002C7ADB"/>
    <w:rsid w:val="002E70A1"/>
    <w:rsid w:val="00351DE0"/>
    <w:rsid w:val="003C5FD6"/>
    <w:rsid w:val="003E6BA6"/>
    <w:rsid w:val="00406E7E"/>
    <w:rsid w:val="00451F52"/>
    <w:rsid w:val="00487271"/>
    <w:rsid w:val="00493182"/>
    <w:rsid w:val="004A010C"/>
    <w:rsid w:val="004C124F"/>
    <w:rsid w:val="00503571"/>
    <w:rsid w:val="00516A2A"/>
    <w:rsid w:val="005420FB"/>
    <w:rsid w:val="00572EC7"/>
    <w:rsid w:val="00573369"/>
    <w:rsid w:val="00586703"/>
    <w:rsid w:val="0058775A"/>
    <w:rsid w:val="00633C3C"/>
    <w:rsid w:val="00640658"/>
    <w:rsid w:val="006D1F15"/>
    <w:rsid w:val="00741AAC"/>
    <w:rsid w:val="00755338"/>
    <w:rsid w:val="00761FC1"/>
    <w:rsid w:val="007C17B8"/>
    <w:rsid w:val="007E50ED"/>
    <w:rsid w:val="00817739"/>
    <w:rsid w:val="00831CA3"/>
    <w:rsid w:val="00845F83"/>
    <w:rsid w:val="0086269D"/>
    <w:rsid w:val="00866FEA"/>
    <w:rsid w:val="008A22DC"/>
    <w:rsid w:val="008A2E32"/>
    <w:rsid w:val="008F1112"/>
    <w:rsid w:val="00921F12"/>
    <w:rsid w:val="00A87F8D"/>
    <w:rsid w:val="00AB6173"/>
    <w:rsid w:val="00AD4B73"/>
    <w:rsid w:val="00B01E42"/>
    <w:rsid w:val="00B455D5"/>
    <w:rsid w:val="00BE4017"/>
    <w:rsid w:val="00C25F7E"/>
    <w:rsid w:val="00E230B9"/>
    <w:rsid w:val="00E60FE4"/>
    <w:rsid w:val="00E76BA6"/>
    <w:rsid w:val="00ED02F9"/>
    <w:rsid w:val="00ED2609"/>
    <w:rsid w:val="00F446A5"/>
    <w:rsid w:val="00F64605"/>
    <w:rsid w:val="00F82244"/>
    <w:rsid w:val="01E98264"/>
    <w:rsid w:val="0507B31F"/>
    <w:rsid w:val="0615DD3B"/>
    <w:rsid w:val="069FEBB6"/>
    <w:rsid w:val="07683EC3"/>
    <w:rsid w:val="07E72B68"/>
    <w:rsid w:val="08B06F7B"/>
    <w:rsid w:val="0B34520D"/>
    <w:rsid w:val="0B57FFC7"/>
    <w:rsid w:val="0BC1148B"/>
    <w:rsid w:val="0C3198C8"/>
    <w:rsid w:val="0EBBDAAF"/>
    <w:rsid w:val="0F1E86C2"/>
    <w:rsid w:val="0FDBCC3B"/>
    <w:rsid w:val="11E8F640"/>
    <w:rsid w:val="12263A73"/>
    <w:rsid w:val="12279790"/>
    <w:rsid w:val="12BB1CF4"/>
    <w:rsid w:val="12C56AEE"/>
    <w:rsid w:val="16AEDA89"/>
    <w:rsid w:val="1781C0EC"/>
    <w:rsid w:val="18CB3DBC"/>
    <w:rsid w:val="193FF0CC"/>
    <w:rsid w:val="1A80FE44"/>
    <w:rsid w:val="1B1EABB5"/>
    <w:rsid w:val="1C54045A"/>
    <w:rsid w:val="1CD313D6"/>
    <w:rsid w:val="1D709F29"/>
    <w:rsid w:val="1E5E21FB"/>
    <w:rsid w:val="1EAA7948"/>
    <w:rsid w:val="1F31B797"/>
    <w:rsid w:val="2195ADEC"/>
    <w:rsid w:val="22D64F81"/>
    <w:rsid w:val="258EA4E4"/>
    <w:rsid w:val="25F603BE"/>
    <w:rsid w:val="26035527"/>
    <w:rsid w:val="26FB73EB"/>
    <w:rsid w:val="2908777F"/>
    <w:rsid w:val="292A51ED"/>
    <w:rsid w:val="2C243084"/>
    <w:rsid w:val="2C28879B"/>
    <w:rsid w:val="2D981AE0"/>
    <w:rsid w:val="32EFE46E"/>
    <w:rsid w:val="334F38F0"/>
    <w:rsid w:val="34FE14BD"/>
    <w:rsid w:val="36716563"/>
    <w:rsid w:val="36C9A214"/>
    <w:rsid w:val="37655C6B"/>
    <w:rsid w:val="3BE48A88"/>
    <w:rsid w:val="3C2D4E92"/>
    <w:rsid w:val="3F26C868"/>
    <w:rsid w:val="424BF8A4"/>
    <w:rsid w:val="42FC111A"/>
    <w:rsid w:val="431D6C48"/>
    <w:rsid w:val="43370225"/>
    <w:rsid w:val="436A8C75"/>
    <w:rsid w:val="47155C85"/>
    <w:rsid w:val="472EF5E0"/>
    <w:rsid w:val="473BAD7F"/>
    <w:rsid w:val="476042A9"/>
    <w:rsid w:val="49E0E699"/>
    <w:rsid w:val="4A846F96"/>
    <w:rsid w:val="4ABFFC32"/>
    <w:rsid w:val="4BA989F3"/>
    <w:rsid w:val="4D05A162"/>
    <w:rsid w:val="4D76D2A1"/>
    <w:rsid w:val="4DA10662"/>
    <w:rsid w:val="4E620009"/>
    <w:rsid w:val="4FB9CD9B"/>
    <w:rsid w:val="5039A0EC"/>
    <w:rsid w:val="50E2EDD5"/>
    <w:rsid w:val="51C663F9"/>
    <w:rsid w:val="53909C19"/>
    <w:rsid w:val="54906749"/>
    <w:rsid w:val="57D15F1D"/>
    <w:rsid w:val="589BD61F"/>
    <w:rsid w:val="5DFD2ABF"/>
    <w:rsid w:val="5E4A5CA7"/>
    <w:rsid w:val="5EA51782"/>
    <w:rsid w:val="61AE22E6"/>
    <w:rsid w:val="61D2520F"/>
    <w:rsid w:val="622BFADB"/>
    <w:rsid w:val="6602D785"/>
    <w:rsid w:val="67974A62"/>
    <w:rsid w:val="67AB09FD"/>
    <w:rsid w:val="68CF5BB6"/>
    <w:rsid w:val="68D5C3D9"/>
    <w:rsid w:val="68EA4FA4"/>
    <w:rsid w:val="6AB4579B"/>
    <w:rsid w:val="6CDFB8D5"/>
    <w:rsid w:val="6E3257B5"/>
    <w:rsid w:val="6F2983C3"/>
    <w:rsid w:val="729A8156"/>
    <w:rsid w:val="729CA2C6"/>
    <w:rsid w:val="72FA959B"/>
    <w:rsid w:val="746A5C89"/>
    <w:rsid w:val="74C8EAAF"/>
    <w:rsid w:val="7645C39F"/>
    <w:rsid w:val="76B560B0"/>
    <w:rsid w:val="76E6C49D"/>
    <w:rsid w:val="7C057D8C"/>
    <w:rsid w:val="7C2410C2"/>
    <w:rsid w:val="7C727A59"/>
    <w:rsid w:val="7E6293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7399"/>
  <w15:chartTrackingRefBased/>
  <w15:docId w15:val="{4228E086-5EA7-0545-82B7-B45FE25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130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0130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130FC"/>
    <w:pPr>
      <w:tabs>
        <w:tab w:val="center" w:pos="4680"/>
        <w:tab w:val="right" w:pos="9360"/>
      </w:tabs>
    </w:pPr>
  </w:style>
  <w:style w:type="character" w:customStyle="1" w:styleId="HeaderChar">
    <w:name w:val="Header Char"/>
    <w:basedOn w:val="DefaultParagraphFont"/>
    <w:link w:val="Header"/>
    <w:uiPriority w:val="99"/>
    <w:rsid w:val="000130FC"/>
  </w:style>
  <w:style w:type="paragraph" w:styleId="Footer">
    <w:name w:val="footer"/>
    <w:basedOn w:val="Normal"/>
    <w:link w:val="FooterChar"/>
    <w:uiPriority w:val="99"/>
    <w:unhideWhenUsed/>
    <w:rsid w:val="000130FC"/>
    <w:pPr>
      <w:tabs>
        <w:tab w:val="center" w:pos="4680"/>
        <w:tab w:val="right" w:pos="9360"/>
      </w:tabs>
    </w:pPr>
  </w:style>
  <w:style w:type="character" w:customStyle="1" w:styleId="FooterChar">
    <w:name w:val="Footer Char"/>
    <w:basedOn w:val="DefaultParagraphFont"/>
    <w:link w:val="Footer"/>
    <w:uiPriority w:val="99"/>
    <w:rsid w:val="000130FC"/>
  </w:style>
  <w:style w:type="table" w:styleId="ListTable7Colorful-Accent5">
    <w:name w:val="List Table 7 Colorful Accent 5"/>
    <w:basedOn w:val="TableNormal"/>
    <w:uiPriority w:val="52"/>
    <w:rsid w:val="000130F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5">
    <w:name w:val="List Table 3 Accent 5"/>
    <w:basedOn w:val="TableNormal"/>
    <w:uiPriority w:val="48"/>
    <w:rsid w:val="000130F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
    <w:name w:val="Grid Table 5 Dark"/>
    <w:basedOn w:val="TableNormal"/>
    <w:uiPriority w:val="50"/>
    <w:rsid w:val="005733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5733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75D90"/>
  </w:style>
  <w:style w:type="paragraph" w:styleId="BodyText">
    <w:name w:val="Body Text"/>
    <w:basedOn w:val="Normal"/>
    <w:link w:val="BodyTextChar"/>
    <w:uiPriority w:val="1"/>
    <w:qFormat/>
    <w:rsid w:val="00586703"/>
    <w:pPr>
      <w:widowControl w:val="0"/>
      <w:autoSpaceDE w:val="0"/>
      <w:autoSpaceDN w:val="0"/>
      <w:spacing w:before="4"/>
      <w:ind w:left="4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586703"/>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ED2609"/>
    <w:pPr>
      <w:ind w:left="720"/>
      <w:contextualSpacing/>
    </w:pPr>
  </w:style>
  <w:style w:type="character" w:styleId="Hyperlink">
    <w:name w:val="Hyperlink"/>
    <w:basedOn w:val="DefaultParagraphFont"/>
    <w:uiPriority w:val="99"/>
    <w:unhideWhenUsed/>
    <w:rsid w:val="00761FC1"/>
    <w:rPr>
      <w:color w:val="0563C1" w:themeColor="hyperlink"/>
      <w:u w:val="single"/>
    </w:rPr>
  </w:style>
  <w:style w:type="character" w:styleId="UnresolvedMention">
    <w:name w:val="Unresolved Mention"/>
    <w:basedOn w:val="DefaultParagraphFont"/>
    <w:uiPriority w:val="99"/>
    <w:semiHidden/>
    <w:unhideWhenUsed/>
    <w:rsid w:val="0076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59">
      <w:bodyDiv w:val="1"/>
      <w:marLeft w:val="0"/>
      <w:marRight w:val="0"/>
      <w:marTop w:val="0"/>
      <w:marBottom w:val="0"/>
      <w:divBdr>
        <w:top w:val="none" w:sz="0" w:space="0" w:color="auto"/>
        <w:left w:val="none" w:sz="0" w:space="0" w:color="auto"/>
        <w:bottom w:val="none" w:sz="0" w:space="0" w:color="auto"/>
        <w:right w:val="none" w:sz="0" w:space="0" w:color="auto"/>
      </w:divBdr>
    </w:div>
    <w:div w:id="150874494">
      <w:bodyDiv w:val="1"/>
      <w:marLeft w:val="0"/>
      <w:marRight w:val="0"/>
      <w:marTop w:val="0"/>
      <w:marBottom w:val="0"/>
      <w:divBdr>
        <w:top w:val="none" w:sz="0" w:space="0" w:color="auto"/>
        <w:left w:val="none" w:sz="0" w:space="0" w:color="auto"/>
        <w:bottom w:val="none" w:sz="0" w:space="0" w:color="auto"/>
        <w:right w:val="none" w:sz="0" w:space="0" w:color="auto"/>
      </w:divBdr>
    </w:div>
    <w:div w:id="739794726">
      <w:bodyDiv w:val="1"/>
      <w:marLeft w:val="0"/>
      <w:marRight w:val="0"/>
      <w:marTop w:val="0"/>
      <w:marBottom w:val="0"/>
      <w:divBdr>
        <w:top w:val="none" w:sz="0" w:space="0" w:color="auto"/>
        <w:left w:val="none" w:sz="0" w:space="0" w:color="auto"/>
        <w:bottom w:val="none" w:sz="0" w:space="0" w:color="auto"/>
        <w:right w:val="none" w:sz="0" w:space="0" w:color="auto"/>
      </w:divBdr>
    </w:div>
    <w:div w:id="12444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ia.aguilar@stisd.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2F309F3BC9D45B7D76777761FAF03" ma:contentTypeVersion="4" ma:contentTypeDescription="Create a new document." ma:contentTypeScope="" ma:versionID="9798f96ace6712dd844d25464032a2fc">
  <xsd:schema xmlns:xsd="http://www.w3.org/2001/XMLSchema" xmlns:xs="http://www.w3.org/2001/XMLSchema" xmlns:p="http://schemas.microsoft.com/office/2006/metadata/properties" xmlns:ns2="93b8d78f-f486-4ce1-b3d8-034537b33c7c" targetNamespace="http://schemas.microsoft.com/office/2006/metadata/properties" ma:root="true" ma:fieldsID="7f4b9fa19c5c579c005bee91b296c9b8" ns2:_="">
    <xsd:import namespace="93b8d78f-f486-4ce1-b3d8-034537b33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8d78f-f486-4ce1-b3d8-034537b33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4F8D7-7101-40B7-AB83-44ECA1CF7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20B20-4B19-4C42-8556-362032117123}">
  <ds:schemaRefs>
    <ds:schemaRef ds:uri="http://schemas.microsoft.com/sharepoint/v3/contenttype/forms"/>
  </ds:schemaRefs>
</ds:datastoreItem>
</file>

<file path=customXml/itemProps3.xml><?xml version="1.0" encoding="utf-8"?>
<ds:datastoreItem xmlns:ds="http://schemas.openxmlformats.org/officeDocument/2006/customXml" ds:itemID="{EB520370-DCE4-40EA-9020-CA8A1C47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8d78f-f486-4ce1-b3d8-034537b33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Marcos</dc:creator>
  <cp:keywords/>
  <dc:description/>
  <cp:lastModifiedBy>Aguilar, Sonia</cp:lastModifiedBy>
  <cp:revision>8</cp:revision>
  <dcterms:created xsi:type="dcterms:W3CDTF">2022-01-19T14:40:00Z</dcterms:created>
  <dcterms:modified xsi:type="dcterms:W3CDTF">2022-02-08T21:19:00Z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0x0101008AF2F309F3BC9D45B7D76777761FAF03</vt:lpwstr>
  </property>
</Properties>
</file>